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61E" w:rsidRPr="0008461E" w:rsidRDefault="0008461E" w:rsidP="0008461E">
      <w:pPr>
        <w:spacing w:after="0" w:line="240" w:lineRule="auto"/>
        <w:jc w:val="center"/>
        <w:rPr>
          <w:rFonts w:ascii="Times New Roman" w:eastAsia="Times New Roman" w:hAnsi="Times New Roman" w:cs="Times New Roman"/>
          <w:sz w:val="24"/>
          <w:szCs w:val="24"/>
        </w:rPr>
      </w:pPr>
      <w:bookmarkStart w:id="0" w:name="_GoBack"/>
      <w:bookmarkEnd w:id="0"/>
      <w:r w:rsidRPr="0008461E">
        <w:rPr>
          <w:rFonts w:ascii="Times New Roman" w:eastAsia="Times New Roman" w:hAnsi="Times New Roman" w:cs="Times New Roman"/>
          <w:b/>
          <w:bCs/>
          <w:sz w:val="24"/>
          <w:szCs w:val="24"/>
        </w:rPr>
        <w:t>ПРАВИТЕЛЬСТВО РОССИЙСКОЙ ФЕДЕРАЦИИ</w:t>
      </w:r>
    </w:p>
    <w:p w:rsidR="0008461E" w:rsidRPr="0008461E" w:rsidRDefault="0008461E" w:rsidP="0008461E">
      <w:pPr>
        <w:spacing w:after="0"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b/>
          <w:bCs/>
          <w:sz w:val="24"/>
          <w:szCs w:val="24"/>
        </w:rPr>
        <w:t>ПОСТАНОВЛЕНИЕ</w:t>
      </w:r>
    </w:p>
    <w:p w:rsidR="0008461E" w:rsidRPr="0008461E" w:rsidRDefault="0008461E" w:rsidP="0008461E">
      <w:pPr>
        <w:spacing w:after="0"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b/>
          <w:bCs/>
          <w:sz w:val="24"/>
          <w:szCs w:val="24"/>
        </w:rPr>
        <w:t>от 4 октября 2012 г. N 1006 </w:t>
      </w:r>
    </w:p>
    <w:p w:rsidR="0008461E" w:rsidRPr="0008461E" w:rsidRDefault="0008461E" w:rsidP="0008461E">
      <w:pPr>
        <w:spacing w:after="0"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b/>
          <w:bCs/>
          <w:sz w:val="24"/>
          <w:szCs w:val="24"/>
        </w:rPr>
        <w:t>ОБ УТВЕРЖДЕНИИ ПРАВИЛ</w:t>
      </w:r>
    </w:p>
    <w:p w:rsidR="0008461E" w:rsidRPr="0008461E" w:rsidRDefault="0008461E" w:rsidP="0008461E">
      <w:pPr>
        <w:spacing w:after="0"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b/>
          <w:bCs/>
          <w:sz w:val="24"/>
          <w:szCs w:val="24"/>
        </w:rPr>
        <w:t>ПРЕДОСТАВЛЕНИЯ МЕДИЦИНСКИМИ ОРГАНИЗАЦИЯМИ ПЛАТНЫХ</w:t>
      </w:r>
    </w:p>
    <w:p w:rsidR="0008461E" w:rsidRPr="0008461E" w:rsidRDefault="0008461E" w:rsidP="0008461E">
      <w:pPr>
        <w:spacing w:after="0"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b/>
          <w:bCs/>
          <w:sz w:val="24"/>
          <w:szCs w:val="24"/>
        </w:rPr>
        <w:t>МЕДИЦИНСКИХ УСЛУГ</w:t>
      </w:r>
    </w:p>
    <w:p w:rsidR="0008461E" w:rsidRPr="0008461E" w:rsidRDefault="0008461E" w:rsidP="0008461E">
      <w:pPr>
        <w:spacing w:before="100" w:beforeAutospacing="1" w:after="100" w:afterAutospacing="1"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В соответствии с частью 7 статьи 84 Федерального закона "Об основах охраны здоровья граждан в Российской Федерации" и статьей 39.1 Закона Российской Федерации "О защите прав потребителей" Правительство Российской Федерации постановляет:</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 Утвердить прилагаемые Правила предоставления медицинскими организациями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3. Настоящее постановление вступает в силу с 1 января 2013 г.</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 </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Председатель Правительства</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Российской Федерации</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Д.МЕДВЕДЕВ</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   </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Утверждены</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постановлением Правительства</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Российской Федерации</w:t>
      </w:r>
    </w:p>
    <w:p w:rsidR="0008461E" w:rsidRPr="0008461E" w:rsidRDefault="0008461E" w:rsidP="0008461E">
      <w:pPr>
        <w:spacing w:after="0" w:line="240" w:lineRule="auto"/>
        <w:jc w:val="right"/>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от 4 октября 2012 г. N 1006</w:t>
      </w:r>
    </w:p>
    <w:p w:rsidR="0008461E" w:rsidRPr="0008461E" w:rsidRDefault="0008461E" w:rsidP="0008461E">
      <w:pPr>
        <w:spacing w:before="100" w:beforeAutospacing="1" w:after="100" w:afterAutospacing="1"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 </w:t>
      </w:r>
    </w:p>
    <w:p w:rsidR="0008461E" w:rsidRPr="0008461E" w:rsidRDefault="0008461E" w:rsidP="0008461E">
      <w:pPr>
        <w:spacing w:after="0"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b/>
          <w:bCs/>
          <w:sz w:val="24"/>
          <w:szCs w:val="24"/>
        </w:rPr>
        <w:t>ПРАВИЛА</w:t>
      </w:r>
    </w:p>
    <w:p w:rsidR="0008461E" w:rsidRPr="0008461E" w:rsidRDefault="0008461E" w:rsidP="0008461E">
      <w:pPr>
        <w:spacing w:after="0"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b/>
          <w:bCs/>
          <w:sz w:val="24"/>
          <w:szCs w:val="24"/>
        </w:rPr>
        <w:t>ПРЕДОСТАВЛЕНИЯ МЕДИЦИНСКИМИ ОРГАНИЗАЦИЯМИ ПЛАТНЫХ</w:t>
      </w:r>
    </w:p>
    <w:p w:rsidR="0008461E" w:rsidRPr="0008461E" w:rsidRDefault="0008461E" w:rsidP="0008461E">
      <w:pPr>
        <w:spacing w:after="0" w:line="240" w:lineRule="auto"/>
        <w:jc w:val="center"/>
        <w:rPr>
          <w:rFonts w:ascii="Times New Roman" w:eastAsia="Times New Roman" w:hAnsi="Times New Roman" w:cs="Times New Roman"/>
          <w:sz w:val="24"/>
          <w:szCs w:val="24"/>
        </w:rPr>
      </w:pPr>
      <w:r w:rsidRPr="0008461E">
        <w:rPr>
          <w:rFonts w:ascii="Times New Roman" w:eastAsia="Times New Roman" w:hAnsi="Times New Roman" w:cs="Times New Roman"/>
          <w:b/>
          <w:bCs/>
          <w:sz w:val="24"/>
          <w:szCs w:val="24"/>
        </w:rPr>
        <w:t>МЕДИЦИНСКИХ УСЛУГ</w:t>
      </w:r>
      <w:r w:rsidRPr="0008461E">
        <w:rPr>
          <w:rFonts w:ascii="Times New Roman" w:eastAsia="Times New Roman" w:hAnsi="Times New Roman" w:cs="Times New Roman"/>
          <w:sz w:val="24"/>
          <w:szCs w:val="24"/>
        </w:rPr>
        <w:t>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8461E">
        <w:rPr>
          <w:rFonts w:ascii="Times New Roman" w:eastAsia="Times New Roman" w:hAnsi="Times New Roman" w:cs="Times New Roman"/>
          <w:b/>
          <w:bCs/>
          <w:sz w:val="24"/>
          <w:szCs w:val="24"/>
        </w:rPr>
        <w:t>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8461E">
        <w:rPr>
          <w:rFonts w:ascii="Times New Roman" w:eastAsia="Times New Roman" w:hAnsi="Times New Roman" w:cs="Times New Roman"/>
          <w:b/>
          <w:bCs/>
          <w:sz w:val="24"/>
          <w:szCs w:val="24"/>
        </w:rPr>
        <w:t>I. Общие положения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 Настоящие Правила определяют порядок и условия предоставления медицинскими организациями гражданам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 Для целей настоящих Правил используются следующие основные понятия: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lastRenderedPageBreak/>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"исполнитель" - медицинская организация, предоставляющая платные медицинские услуги потребителям.</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5. Настоящие Правила в наглядной и доступной форме доводятся исполнителем до сведения потребителя (заказчика).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8461E">
        <w:rPr>
          <w:rFonts w:ascii="Times New Roman" w:eastAsia="Times New Roman" w:hAnsi="Times New Roman" w:cs="Times New Roman"/>
          <w:b/>
          <w:bCs/>
          <w:sz w:val="24"/>
          <w:szCs w:val="24"/>
        </w:rPr>
        <w:t>II. Условия предоставления платных медицинских услуг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установление индивидуального поста медицинского наблюдения при лечении в условиях стационара;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б) при предоставлении медицинских услуг анонимно, за исключением случаев, предусмотренных законодательством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8461E">
        <w:rPr>
          <w:rFonts w:ascii="Times New Roman" w:eastAsia="Times New Roman" w:hAnsi="Times New Roman" w:cs="Times New Roman"/>
          <w:b/>
          <w:bCs/>
          <w:sz w:val="24"/>
          <w:szCs w:val="24"/>
        </w:rPr>
        <w:t>III. Информация об исполнителе и предоставляемых</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им медицинских услугах</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а) для юридического лица - наименование и фирменное наименование (если имеется);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для индивидуального предпринимателя - фамилия, имя и отчество (если имеется);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д) порядок и условия предоставления медицинской помощи в соответствии с программой и территориальной программой;</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ж) режим работы медицинской организации, график работы медицинских работников, участвующих в предоставлении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13. Исполнитель предоставляет для ознакомления по требованию потребителя и (или) заказчика: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а) порядки оказания медицинской помощи и стандарты медицинской помощи, применяемые при предоставлении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г) другие сведения, относящиеся к предмету договора.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8461E">
        <w:rPr>
          <w:rFonts w:ascii="Times New Roman" w:eastAsia="Times New Roman" w:hAnsi="Times New Roman" w:cs="Times New Roman"/>
          <w:b/>
          <w:bCs/>
          <w:sz w:val="24"/>
          <w:szCs w:val="24"/>
        </w:rPr>
        <w:t>IV. Порядок заключения договора и оплаты медицинских услуг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16. Договор заключается потребителем (заказчиком) и исполнителем в письменной форме.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17. Договор должен содержать:</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а) сведения об исполнителе: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б) фамилию, имя и отчество (если имеется), адрес места жительства и телефон потребителя (законного представителя потребителя);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фамилию, имя и отчество (если имеется), адрес места жительства и телефон заказчика - физического лица;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наименование и адрес места нахождения заказчика - юридического лица;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в) перечень платных медицинских услуг, предоставляемых в соответствии с договором;</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г) стоимость платных медицинских услуг, сроки и порядок их оплаты;</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д) условия и сроки предоставления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ж) ответственность сторон за невыполнение условий договора;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з) порядок изменения и расторжения договора;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и) иные условия, определяемые по соглашению сторон.</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Без согласия потребителя (заказчика) исполнитель не вправе предоставлять дополнительные медицинские услуги на возмездной основе.</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8461E">
        <w:rPr>
          <w:rFonts w:ascii="Times New Roman" w:eastAsia="Times New Roman" w:hAnsi="Times New Roman" w:cs="Times New Roman"/>
          <w:b/>
          <w:bCs/>
          <w:sz w:val="24"/>
          <w:szCs w:val="24"/>
        </w:rPr>
        <w:t>V. Порядок предоставления платных медицинских услуг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29. Исполнитель предоставляет потребителю (законному представителю потребителя) по его требованию и в доступной для него форме информацию: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 </w:t>
      </w:r>
    </w:p>
    <w:p w:rsidR="0008461E" w:rsidRPr="0008461E" w:rsidRDefault="0008461E" w:rsidP="0008461E">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08461E">
        <w:rPr>
          <w:rFonts w:ascii="Times New Roman" w:eastAsia="Times New Roman" w:hAnsi="Times New Roman" w:cs="Times New Roman"/>
          <w:b/>
          <w:bCs/>
          <w:sz w:val="24"/>
          <w:szCs w:val="24"/>
        </w:rPr>
        <w:t>VI. Ответственность исполнителя и контроль</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за предоставлением платных медицинских услуг </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8461E" w:rsidRPr="0008461E" w:rsidRDefault="0008461E" w:rsidP="0008461E">
      <w:pPr>
        <w:spacing w:before="100" w:beforeAutospacing="1" w:after="100" w:afterAutospacing="1" w:line="240" w:lineRule="auto"/>
        <w:rPr>
          <w:rFonts w:ascii="Times New Roman" w:eastAsia="Times New Roman" w:hAnsi="Times New Roman" w:cs="Times New Roman"/>
          <w:sz w:val="24"/>
          <w:szCs w:val="24"/>
        </w:rPr>
      </w:pPr>
      <w:r w:rsidRPr="0008461E">
        <w:rPr>
          <w:rFonts w:ascii="Times New Roman" w:eastAsia="Times New Roman" w:hAnsi="Times New Roman" w:cs="Times New Roman"/>
          <w:sz w:val="24"/>
          <w:szCs w:val="24"/>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D67D9" w:rsidRDefault="00CD67D9"/>
    <w:sectPr w:rsidR="00CD67D9" w:rsidSect="00CD67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61E"/>
    <w:rsid w:val="0008461E"/>
    <w:rsid w:val="0042012D"/>
    <w:rsid w:val="006B6BD2"/>
    <w:rsid w:val="00BE63A6"/>
    <w:rsid w:val="00CD67D9"/>
    <w:rsid w:val="00E75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846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461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846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846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8461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846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2647</Words>
  <Characters>15092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2019-12-12T10:33:00Z</dcterms:created>
  <dcterms:modified xsi:type="dcterms:W3CDTF">2019-12-12T10:33:00Z</dcterms:modified>
</cp:coreProperties>
</file>